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A34715">
      <w:pPr>
        <w:pStyle w:val="2"/>
        <w:keepNext w:val="0"/>
        <w:keepLines w:val="0"/>
        <w:widowControl/>
        <w:suppressLineNumbers w:val="0"/>
        <w:ind w:left="0" w:firstLine="0"/>
        <w:rPr>
          <w:rFonts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rPr>
        <w:t>担保公司抵押担保借款合同范本</w:t>
      </w:r>
    </w:p>
    <w:p w14:paraId="17018A34">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借款人：</w:t>
      </w:r>
    </w:p>
    <w:p w14:paraId="4730489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抵押人：</w:t>
      </w:r>
    </w:p>
    <w:p w14:paraId="20D40A0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贷款人：</w:t>
      </w:r>
      <w:bookmarkStart w:id="0" w:name="_GoBack"/>
      <w:bookmarkEnd w:id="0"/>
    </w:p>
    <w:p w14:paraId="2D91D8E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借款人因的需要，向贷款人贷款。根据《中华人民共和国民法典》等法律、法规的有关规定，本着平等、自愿、诚信的原则，就贷款事宜，为明确责任，恪守信用，经各缔约人协商一致签订本合同，并保证共同遵守。</w:t>
      </w:r>
    </w:p>
    <w:p w14:paraId="1ADA3F4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第一部分借贷</w:t>
      </w:r>
    </w:p>
    <w:p w14:paraId="1AC5749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第一条贷款种类：本借贷行为为民间抵押借贷行为。</w:t>
      </w:r>
    </w:p>
    <w:p w14:paraId="2BBF25E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第二条贷款用途：（该贷款须用于合法用途）</w:t>
      </w:r>
    </w:p>
    <w:p w14:paraId="78642BE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第三条贷款金额：人民币（大写）；（小写）￥.</w:t>
      </w:r>
    </w:p>
    <w:p w14:paraId="5531761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（大小写不一致时，以大写为准，下同）</w:t>
      </w:r>
    </w:p>
    <w:p w14:paraId="1E27B69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第四条贷款方式：贷款人于_____年_____月_____日将本合同约定的贷款—次性足额发放给借款人。</w:t>
      </w:r>
    </w:p>
    <w:p w14:paraId="5142395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第五条贷款期限：贷款自_____年_____月_____日至_____年_____月_____日止。</w:t>
      </w:r>
    </w:p>
    <w:p w14:paraId="223F231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共，实际贷款日与上述记载贷款日期不一致，以借贷双方办理的借款借据上所记载的日期为准，实际还款日依次顺延，借款借据为本合同组成部分，与本合同具有同等法律效力。</w:t>
      </w:r>
    </w:p>
    <w:p w14:paraId="64B18B1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贷款人在本合同项下的抵押物办理完毕抵押登记手续，抵押登记机关允许领取他项权利证书两日内，贷款人必须办理领取手续并向借款人全额发放贷款，否则视为违约。</w:t>
      </w:r>
    </w:p>
    <w:p w14:paraId="21CBDAD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第六条贷款利率和计息方式：本合同项下贷款期限内贷款利率按年利率百分之（即月利率为）执行。利息自贷款发放之日起计算。借款人按期付息，每个月为一期，共分期，每期.具体付息：</w:t>
      </w:r>
    </w:p>
    <w:p w14:paraId="01983BA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第一期利息借款人于签订合同之日起半年内付清，第二期利息于_____年_____月_____日前付清，依次类推。借款到期，还清本息。最后还息日为_____年_____月_____日。</w:t>
      </w:r>
    </w:p>
    <w:p w14:paraId="51750C6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第七条贷款偿还：借款人于_____年_____月_____日一次性全额偿还贷款人本合同约定的贷款本金。</w:t>
      </w:r>
    </w:p>
    <w:p w14:paraId="35D84F6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第八条提前还款：</w:t>
      </w:r>
    </w:p>
    <w:p w14:paraId="3AD6216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借款人如提前全额还款，应提前十五日书面通知贷款人。如实际用款时间在三个月（含三个月）以内的，除按实际日数计息外，应额外支付贷款人利息，即：如实际用款时间超过三个月的，除按实际日数计息外，应额外支付贷款人利息，即.</w:t>
      </w:r>
    </w:p>
    <w:p w14:paraId="12C8E37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2、如提前部分还款，还款部分除按实际日数计息外，应按提前还款金额另行支付二十日的利息，该利息作为提前还款的补偿，剩余未还款项利息均按本合同。</w:t>
      </w:r>
    </w:p>
    <w:p w14:paraId="5010555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第九条规定计收（本条款适用于贷款时间超过三个月以上的贷款）</w:t>
      </w:r>
    </w:p>
    <w:p w14:paraId="1D381F44">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3、如贷款期限是三个月以内的，提前还款另行协商。</w:t>
      </w:r>
    </w:p>
    <w:p w14:paraId="57CD6BB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第十条借款人承诺：</w:t>
      </w:r>
    </w:p>
    <w:p w14:paraId="6455C35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1、本合同项下贷款按照约定用途使用，并不用于非法活动；</w:t>
      </w:r>
    </w:p>
    <w:p w14:paraId="4E351A04">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2、保证按本合同约定的时间、数额偿还贷款本息；</w:t>
      </w:r>
    </w:p>
    <w:p w14:paraId="0A21A80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3、当借款人出现危及贷款安全的情况时，应最迟在事件发生之日起五日内书面通知贷款人，并提前偿还贷款本息；</w:t>
      </w:r>
    </w:p>
    <w:p w14:paraId="64C26DE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4、对贷款人提供的有关资料给予保密：</w:t>
      </w:r>
    </w:p>
    <w:p w14:paraId="0F2E6074">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5、如实提供有关证件、证明或其它资料，并积极配合贷款人调查、审核与贷款有关的个人资信情况（个人资产、还款能力及贷款使用等）</w:t>
      </w:r>
    </w:p>
    <w:p w14:paraId="0E5180E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第十一条贷款人承诺：</w:t>
      </w:r>
    </w:p>
    <w:p w14:paraId="259A309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1、保证资金来源合法；</w:t>
      </w:r>
    </w:p>
    <w:p w14:paraId="5AF258F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2、对借款人提供的有关资料保密：</w:t>
      </w:r>
    </w:p>
    <w:p w14:paraId="4A68F13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3、按本合同约定的时间、数额发放贷款。</w:t>
      </w:r>
    </w:p>
    <w:p w14:paraId="33BEE89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第十二条提前收回贷款：</w:t>
      </w:r>
    </w:p>
    <w:p w14:paraId="4318A9E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贷款人无正当理由不得提前收回贷款。贷款人如因特殊原因需提前收回贷款，应提前三十日书面通知借款人，利息及本金偿付办法由双人另行约定。</w:t>
      </w:r>
    </w:p>
    <w:p w14:paraId="52EADB3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如出现下列影响贷款安全的闪素，贷款人有权在以下任何一项或多项发生时，随时要求借款人在规定的期限内提前清偿部分或全部贷款本息（包括逾期利息及违约金），而无须为正当行使上述权利所引起的任何损失负责；并有权单方面书面解除本合同，本合同自书面解除合同通知到达借款人时解除：</w:t>
      </w:r>
    </w:p>
    <w:p w14:paraId="5B8E3B8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1、借款人将该贷款用于非法活动或未按本合同规定的用途使用；</w:t>
      </w:r>
    </w:p>
    <w:p w14:paraId="461D8F7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2、借款人的资信恶化，危及贷款资金安全；</w:t>
      </w:r>
    </w:p>
    <w:p w14:paraId="29A887E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3、借款人拒绝或者阻挠贷款人对贷款使用情况进行监督检查；</w:t>
      </w:r>
    </w:p>
    <w:p w14:paraId="0EFFE69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4、借款人向贷款人提供虚假的证明材料或隐瞒重要事项的文件或资料；</w:t>
      </w:r>
    </w:p>
    <w:p w14:paraId="4398681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5、借款人与其他自然人、法人或经济组织签订有损于贷款人权益的合同；</w:t>
      </w:r>
    </w:p>
    <w:p w14:paraId="5BC2050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6、借款人发生死亡、失踪或丧失民事行为能力以后无继承人、受遗赠人，或继承人、受遗赠人、监护人拒绝履行本合同；</w:t>
      </w:r>
    </w:p>
    <w:p w14:paraId="2642FDD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7、抵押物毁损或灭失，不足以实现本合同担保之目的。借款人和抵押人不能提供贷款人可予接受的其他抵押的；</w:t>
      </w:r>
    </w:p>
    <w:p w14:paraId="623BBCF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8、借款人未按合同约定支付利息，经催千；于到期日后十五日内仍未支付的：</w:t>
      </w:r>
    </w:p>
    <w:p w14:paraId="45C92D9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9、借款人和抵押人串通套取贷款，损害贷款人利益：</w:t>
      </w:r>
    </w:p>
    <w:p w14:paraId="5A4FB7D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1、借款人发生其他足以影响其还款能力的情况。</w:t>
      </w:r>
    </w:p>
    <w:p w14:paraId="6BF3621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第二部分抵押</w:t>
      </w:r>
    </w:p>
    <w:p w14:paraId="4430AB6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第十三条抵押物：为确保借款人正当履行还款义务，抵押人自愿以其所拥有</w:t>
      </w:r>
    </w:p>
    <w:p w14:paraId="1480882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并有处分权的位于、建筑面积为_____平方米、建成年代、产权证字号为的合法房产抵押给贷款人，做为履行本合同的担保，抵押财产共有人对此表示同意。</w:t>
      </w:r>
    </w:p>
    <w:p w14:paraId="513E154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第十四条抵押房产价值采用第方式确认。</w:t>
      </w:r>
    </w:p>
    <w:p w14:paraId="650F7834">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1、经由合法评估机构评估，评估价值为人民币（大写）元，抵押率为.</w:t>
      </w:r>
    </w:p>
    <w:p w14:paraId="6290880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2、不经评估，由缔约各方协商确认市值为_____元，抵押率为.抵押物的最终价值以抵押权实现时实际处理抵押物的净收入为准。</w:t>
      </w:r>
    </w:p>
    <w:p w14:paraId="1DD8A1B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第十五条抵押登记：本合同签订后两日内，抵押人应持房地产权证和其他有关证件协同贷款人办理抵押登记手续。</w:t>
      </w:r>
    </w:p>
    <w:p w14:paraId="463B2DA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第十六条抵押担保范围：为本合同项下的贷款本金、利息、逾期利息、违约金及实现债权的所有费用。</w:t>
      </w:r>
    </w:p>
    <w:p w14:paraId="2BBAB41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七条抵押物保险：若贷款人提出要求，借款人应对抵押房产办理财产保险，并以贷款人为第一受益人，投保期限等同本合同借款期限，若借款展期，借款人需办理延长投保期的手续。如被保险房产在投保期内出现理赔之情形，保险人应当承担赔偿责任的，贷款人有权从保险赔偿金中优先收回抵押贷款。</w:t>
      </w:r>
    </w:p>
    <w:p w14:paraId="25380BC9"/>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3EA1E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1</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2025-01-23T07:35:18Z</dcterms:created>
  <dc:creator>Admin</dc:creator>
  <cp:lastModifiedBy>快乐就好</cp:lastModifiedBy>
  <dcterms:modified xsi:type="dcterms:W3CDTF">2025-01-23T07:37:11Z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eyJoZGlkIjoiN2UzZDQ1YmEyNzYzMDQ0OTE1MTFkYzlhNzUwMmQyZDgiLCJ1c2VySWQiOiI5ODM1MTQxMDcifQ==</vt:lpwstr>
  </property>
  <property fmtid="{D5CDD505-2E9C-101B-9397-08002B2CF9AE}" pid="4" name="ICV">
    <vt:lpwstr>672CEB11E69E4AC6BE1CB550EE960A66_12</vt:lpwstr>
  </property>
</Properties>
</file>