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152527">
      <w:pPr>
        <w:pStyle w:val="2"/>
        <w:keepNext w:val="0"/>
        <w:keepLines w:val="0"/>
        <w:widowControl/>
        <w:suppressLineNumbers w:val="0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</w:rPr>
        <w:t>关于公司向私人借款合同范本</w:t>
      </w:r>
    </w:p>
    <w:p w14:paraId="729A0B9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出借方：****</w:t>
      </w:r>
    </w:p>
    <w:p w14:paraId="599FBC2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借款方：****************</w:t>
      </w:r>
    </w:p>
    <w:p w14:paraId="17E2848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借款方为扩大生产经营，向出借方借款，经双方友好协商，特订立本合同，以昭信守。</w:t>
      </w:r>
    </w:p>
    <w:p w14:paraId="0EA4864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第一条借款用途：本合同所借款项用于公司经营活动。</w:t>
      </w:r>
    </w:p>
    <w:p w14:paraId="0481C5C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第二条借款金额：人民币****(￥*****)元整。</w:t>
      </w:r>
    </w:p>
    <w:p w14:paraId="4CD3B4B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第三条借款利息采用固定利息形式，不随国家利率变化，年利息为百分之六。</w:t>
      </w:r>
    </w:p>
    <w:p w14:paraId="74A6E3F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第四条借款和还款期限：</w:t>
      </w:r>
    </w:p>
    <w:p w14:paraId="53B107D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1、借款时间共伍年，自2024年4月10日起，至2024年4月9日止。出借方将于2024年4月10日之前，将该款项一次性交到借款方财务部门。</w:t>
      </w:r>
    </w:p>
    <w:p w14:paraId="20BBB2C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2、还款时间与金额：</w:t>
      </w:r>
    </w:p>
    <w:p w14:paraId="581C67B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借款方还款时间为2024年4月9日，本金和利息一并还清。</w:t>
      </w:r>
    </w:p>
    <w:p w14:paraId="31E0113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3、借款方如当期在约定时间内未清当期款项应按日息计算,如还款日期超过30天应付当期还款金额10%违约金。</w:t>
      </w:r>
    </w:p>
    <w:p w14:paraId="1132F5F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第五条还款资金来源：公司账面金额。</w:t>
      </w:r>
    </w:p>
    <w:p w14:paraId="3653CA4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第六条借贷双方权利义务：</w:t>
      </w:r>
    </w:p>
    <w:p w14:paraId="6DCA9C7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(一)借款方义务</w:t>
      </w:r>
    </w:p>
    <w:p w14:paraId="7E269C3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1、借款方必须按照借款合同规定的用途使用借款，不得挪作他用，不得用借款进行违法活动。</w:t>
      </w:r>
    </w:p>
    <w:p w14:paraId="557AA6B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2、借款方应当按照合同约定期限还本付息。</w:t>
      </w:r>
    </w:p>
    <w:p w14:paraId="28B1215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(二)出借方义务</w:t>
      </w:r>
    </w:p>
    <w:p w14:paraId="1FB9497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出借方应当按期足额将款项交付给借款人。</w:t>
      </w:r>
    </w:p>
    <w:p w14:paraId="5B56830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第七条违约责任：</w:t>
      </w:r>
    </w:p>
    <w:p w14:paraId="7110EAB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1、本协议正式签订后，任何一方不履行或不完全履行本协议约定条款的，即构成违约。违约方应当负责赔偿其违约行为给守约方造成的一切经济损失。</w:t>
      </w:r>
    </w:p>
    <w:p w14:paraId="66AD9C7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2、任何一方违约时，守约方有权要求违约方继续履行本协议</w:t>
      </w:r>
    </w:p>
    <w:p w14:paraId="66343EC8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第八条协议的变更或解除：</w:t>
      </w:r>
    </w:p>
    <w:p w14:paraId="3B4507F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1、借款人需要延长借款期限的，应在借款到期日前30日内向出借人提出申请，征得其同意。</w:t>
      </w:r>
    </w:p>
    <w:p w14:paraId="4FBCFE6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2、出借人若单方解除协议，提前收回本金，需提前30日向借款人提出告知，借款人只将本金归还，利息清零无需支付。</w:t>
      </w:r>
    </w:p>
    <w:p w14:paraId="7D4EB5E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3、由于不可抗力的意外事故致使合同无法履行时，公司应进行清算。借款人可以向出借方申请，变更或解除合同，并免除承担违约责任。</w:t>
      </w:r>
    </w:p>
    <w:p w14:paraId="163755F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4、本协议的变更，必须经双方共同协商，并订立书面变更协议。</w:t>
      </w:r>
    </w:p>
    <w:p w14:paraId="0CC7207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第九条解决合同纠纷的方式：</w:t>
      </w:r>
    </w:p>
    <w:p w14:paraId="259F3E3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执行本合同发生争议，由当事人双方协商解决。协商不成，任何一方有权向公司注册地所在人民法院提起诉讼。</w:t>
      </w:r>
    </w:p>
    <w:p w14:paraId="3416EF0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第十条其它：</w:t>
      </w:r>
      <w:bookmarkStart w:id="0" w:name="_GoBack"/>
      <w:bookmarkEnd w:id="0"/>
    </w:p>
    <w:p w14:paraId="0AE76A2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本合同如有未尽事宜，须经合同双方当事人共同协商，做出书面补充规定，补充规定与本合同具有同等效力。</w:t>
      </w:r>
    </w:p>
    <w:p w14:paraId="4EA6404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本合同正本一式两份，双方各执一份，两份具有同等法律效力。</w:t>
      </w:r>
    </w:p>
    <w:p w14:paraId="1C1488D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借款人(盖章)：_出借人(签字)：______________</w:t>
      </w:r>
    </w:p>
    <w:p w14:paraId="690EE83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代表人：__________________身份证号：__________________</w:t>
      </w:r>
    </w:p>
    <w:p w14:paraId="21B5888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电话：___________________电话：____________________</w:t>
      </w:r>
    </w:p>
    <w:p w14:paraId="4FE499B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签订日期：_____年____月_____日签订日期：____年___月___日</w:t>
      </w:r>
    </w:p>
    <w:p w14:paraId="2EEC5E5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B70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2025-01-23T07:43:35Z</dcterms:created>
  <dc:creator>Admin</dc:creator>
  <cp:lastModifiedBy>快乐就好</cp:lastModifiedBy>
  <dcterms:modified xsi:type="dcterms:W3CDTF">2025-01-23T07:43:38Z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eyJoZGlkIjoiN2UzZDQ1YmEyNzYzMDQ0OTE1MTFkYzlhNzUwMmQyZDgiLCJ1c2VySWQiOiI5ODM1MTQxMDcifQ==</vt:lpwstr>
  </property>
  <property fmtid="{D5CDD505-2E9C-101B-9397-08002B2CF9AE}" pid="4" name="ICV">
    <vt:lpwstr>BD3A6E79643D407EBAD903D781CE0152_12</vt:lpwstr>
  </property>
</Properties>
</file>